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AE" w:rsidRDefault="00771D5E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1047AE" w:rsidRDefault="00771D5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47AE" w:rsidRDefault="001047AE">
      <w:pPr>
        <w:spacing w:line="6" w:lineRule="exact"/>
        <w:rPr>
          <w:sz w:val="24"/>
          <w:szCs w:val="24"/>
        </w:rPr>
      </w:pPr>
    </w:p>
    <w:p w:rsidR="001047AE" w:rsidRDefault="00771D5E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BOARD OF COMMISSIONERS</w:t>
      </w:r>
    </w:p>
    <w:p w:rsidR="001047AE" w:rsidRDefault="00771D5E">
      <w:pPr>
        <w:spacing w:line="233" w:lineRule="auto"/>
        <w:ind w:left="4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REGULAR SESSION</w:t>
      </w:r>
    </w:p>
    <w:p w:rsidR="001047AE" w:rsidRDefault="00771D5E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FEBRUARY 7, 2023</w:t>
      </w:r>
    </w:p>
    <w:p w:rsidR="001047AE" w:rsidRDefault="00771D5E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1047AE" w:rsidRDefault="001047AE">
      <w:pPr>
        <w:spacing w:line="200" w:lineRule="exact"/>
        <w:rPr>
          <w:sz w:val="24"/>
          <w:szCs w:val="24"/>
        </w:rPr>
      </w:pPr>
    </w:p>
    <w:p w:rsidR="001047AE" w:rsidRDefault="001047AE">
      <w:pPr>
        <w:spacing w:line="200" w:lineRule="exact"/>
        <w:rPr>
          <w:sz w:val="24"/>
          <w:szCs w:val="24"/>
        </w:rPr>
      </w:pPr>
    </w:p>
    <w:p w:rsidR="001047AE" w:rsidRDefault="001047AE">
      <w:pPr>
        <w:spacing w:line="200" w:lineRule="exact"/>
        <w:rPr>
          <w:sz w:val="24"/>
          <w:szCs w:val="24"/>
        </w:rPr>
      </w:pPr>
    </w:p>
    <w:p w:rsidR="001047AE" w:rsidRDefault="001047AE">
      <w:pPr>
        <w:spacing w:line="272" w:lineRule="exact"/>
        <w:rPr>
          <w:sz w:val="24"/>
          <w:szCs w:val="24"/>
        </w:rPr>
      </w:pPr>
    </w:p>
    <w:p w:rsidR="001047AE" w:rsidRDefault="00771D5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Way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Commissioner Gleason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CONSENT AGENDA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>Reappointment of Kevin Brown to the Board of Adjustment</w:t>
        </w:r>
      </w:hyperlink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7">
        <w:r>
          <w:rPr>
            <w:rFonts w:eastAsia="Times New Roman"/>
            <w:color w:val="0000EE"/>
            <w:sz w:val="24"/>
            <w:szCs w:val="24"/>
          </w:rPr>
          <w:t>Approval of January 3, 2023 and January 17, 2023 BOC Minutes</w:t>
        </w:r>
      </w:hyperlink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numPr>
          <w:ilvl w:val="0"/>
          <w:numId w:val="1"/>
        </w:numPr>
        <w:tabs>
          <w:tab w:val="left" w:pos="500"/>
        </w:tabs>
        <w:spacing w:line="468" w:lineRule="auto"/>
        <w:ind w:left="500" w:right="3260" w:hanging="5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INTRODUCTIONS, RECOGNITIONS AND PRESENTATIONS 6.a</w:t>
      </w:r>
      <w:r>
        <w:rPr>
          <w:rFonts w:eastAsia="Times New Roman"/>
          <w:color w:val="0000EE"/>
          <w:sz w:val="23"/>
          <w:szCs w:val="23"/>
        </w:rPr>
        <w:t xml:space="preserve"> </w:t>
      </w:r>
      <w:hyperlink r:id="rId8">
        <w:r>
          <w:rPr>
            <w:rFonts w:eastAsia="Times New Roman"/>
            <w:color w:val="0000EE"/>
            <w:sz w:val="23"/>
            <w:szCs w:val="23"/>
          </w:rPr>
          <w:t>Swearing-in of Chief of Police | Mayor Wheeler</w:t>
        </w:r>
      </w:hyperlink>
    </w:p>
    <w:p w:rsidR="001047AE" w:rsidRDefault="00771D5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9">
        <w:r>
          <w:rPr>
            <w:rFonts w:eastAsia="Times New Roman"/>
            <w:color w:val="0000EE"/>
            <w:sz w:val="24"/>
            <w:szCs w:val="24"/>
          </w:rPr>
          <w:t>Proclamation for Mary Jo Clark for 20 Years of Service to the City | Chief King</w:t>
        </w:r>
      </w:hyperlink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6.c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0">
        <w:r>
          <w:rPr>
            <w:rFonts w:eastAsia="Times New Roman"/>
            <w:color w:val="0000EE"/>
            <w:sz w:val="24"/>
            <w:szCs w:val="24"/>
          </w:rPr>
          <w:t>Recognition of Mary Ann Erickson | Mayor Wheeler</w:t>
        </w:r>
      </w:hyperlink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6.d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1">
        <w:r>
          <w:rPr>
            <w:rFonts w:eastAsia="Times New Roman"/>
            <w:color w:val="0000EE"/>
            <w:sz w:val="24"/>
            <w:szCs w:val="24"/>
          </w:rPr>
          <w:t>Proclamation for Black History Month | Mayor Wheeler</w:t>
        </w:r>
      </w:hyperlink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6.e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2">
        <w:r>
          <w:rPr>
            <w:rFonts w:eastAsia="Times New Roman"/>
            <w:color w:val="0000EE"/>
            <w:sz w:val="24"/>
            <w:szCs w:val="24"/>
          </w:rPr>
          <w:t>Certificate Presentation for Jonathan Eley | Mayor Wheeler</w:t>
        </w:r>
      </w:hyperlink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PUBLIC COMMENT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OLD BUSINESS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8.a</w:t>
      </w:r>
      <w:r>
        <w:rPr>
          <w:rFonts w:eastAsia="Times New Roman"/>
          <w:color w:val="0000EE"/>
          <w:sz w:val="24"/>
          <w:szCs w:val="24"/>
        </w:rPr>
        <w:t xml:space="preserve">  Discussion regarding Vacant Commissioners Seat | Mayor Wheeler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NEW BUSINESS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  <w:bookmarkStart w:id="0" w:name="_GoBack"/>
      <w:bookmarkEnd w:id="0"/>
    </w:p>
    <w:p w:rsidR="001047AE" w:rsidRDefault="00771D5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3">
        <w:r>
          <w:rPr>
            <w:rFonts w:eastAsia="Times New Roman"/>
            <w:color w:val="0000EE"/>
            <w:sz w:val="24"/>
            <w:szCs w:val="24"/>
          </w:rPr>
          <w:t>Digital Ally Agreement/Contract Approval | Chief King</w:t>
        </w:r>
      </w:hyperlink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4">
        <w:r>
          <w:rPr>
            <w:rFonts w:eastAsia="Times New Roman"/>
            <w:color w:val="0000EE"/>
            <w:sz w:val="24"/>
            <w:szCs w:val="24"/>
          </w:rPr>
          <w:t>Replacement of Police Department Servers | Chief King</w:t>
        </w:r>
      </w:hyperlink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9.c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5">
        <w:r>
          <w:rPr>
            <w:rFonts w:eastAsia="Times New Roman"/>
            <w:color w:val="0000EE"/>
            <w:sz w:val="24"/>
            <w:szCs w:val="24"/>
          </w:rPr>
          <w:t>Storm Water Repair Projects | Michael Frangos</w:t>
        </w:r>
      </w:hyperlink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6">
        <w:r>
          <w:rPr>
            <w:rFonts w:eastAsia="Times New Roman"/>
            <w:color w:val="0000EE"/>
            <w:sz w:val="24"/>
            <w:szCs w:val="24"/>
          </w:rPr>
          <w:t>Changing the February 20, 2023 BOC Meeting Date to February 21| Mayor Wheeler</w:t>
        </w:r>
      </w:hyperlink>
    </w:p>
    <w:p w:rsidR="001047AE" w:rsidRDefault="001047AE">
      <w:pPr>
        <w:sectPr w:rsidR="001047AE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1047AE" w:rsidRDefault="001047AE">
      <w:pPr>
        <w:spacing w:line="204" w:lineRule="exact"/>
        <w:rPr>
          <w:rFonts w:eastAsia="Times New Roman"/>
          <w:sz w:val="24"/>
          <w:szCs w:val="24"/>
        </w:rPr>
      </w:pPr>
    </w:p>
    <w:p w:rsidR="001047AE" w:rsidRDefault="00771D5E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1047AE" w:rsidRDefault="001047AE">
      <w:pPr>
        <w:sectPr w:rsidR="001047AE">
          <w:type w:val="continuous"/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1047AE" w:rsidRDefault="00771D5E">
      <w:pPr>
        <w:spacing w:line="271" w:lineRule="auto"/>
        <w:ind w:left="980" w:right="240" w:hanging="491"/>
        <w:rPr>
          <w:rFonts w:eastAsia="Times New Roman"/>
          <w:color w:val="0000EE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10.b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7">
        <w:r>
          <w:rPr>
            <w:rFonts w:eastAsia="Times New Roman"/>
            <w:color w:val="0000EE"/>
            <w:sz w:val="24"/>
            <w:szCs w:val="24"/>
          </w:rPr>
          <w:t>Discussion on DEI Advisory Board and Veteran's Organization Term Limits | Commissioner</w:t>
        </w:r>
      </w:hyperlink>
      <w:r>
        <w:rPr>
          <w:rFonts w:eastAsia="Times New Roman"/>
          <w:sz w:val="24"/>
          <w:szCs w:val="24"/>
        </w:rPr>
        <w:t xml:space="preserve"> </w:t>
      </w:r>
      <w:hyperlink r:id="rId18">
        <w:r>
          <w:rPr>
            <w:rFonts w:eastAsia="Times New Roman"/>
            <w:color w:val="0000EE"/>
            <w:sz w:val="24"/>
            <w:szCs w:val="24"/>
          </w:rPr>
          <w:t>Kicinski</w:t>
        </w:r>
      </w:hyperlink>
    </w:p>
    <w:p w:rsidR="001047AE" w:rsidRDefault="001047AE">
      <w:pPr>
        <w:spacing w:line="169" w:lineRule="exact"/>
        <w:rPr>
          <w:sz w:val="20"/>
          <w:szCs w:val="20"/>
        </w:rPr>
      </w:pPr>
    </w:p>
    <w:p w:rsidR="001047AE" w:rsidRDefault="00771D5E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FINANCE REPORT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11.a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19">
        <w:r>
          <w:rPr>
            <w:rFonts w:eastAsia="Times New Roman"/>
            <w:color w:val="0000EE"/>
            <w:sz w:val="24"/>
            <w:szCs w:val="24"/>
          </w:rPr>
          <w:t>Finance Update | Candy Bowman</w:t>
        </w:r>
      </w:hyperlink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11.b</w:t>
      </w:r>
      <w:r>
        <w:rPr>
          <w:rFonts w:eastAsia="Times New Roman"/>
          <w:color w:val="0000EE"/>
          <w:sz w:val="24"/>
          <w:szCs w:val="24"/>
        </w:rPr>
        <w:t xml:space="preserve"> </w:t>
      </w:r>
      <w:hyperlink r:id="rId20">
        <w:r>
          <w:rPr>
            <w:rFonts w:eastAsia="Times New Roman"/>
            <w:color w:val="0000EE"/>
            <w:sz w:val="24"/>
            <w:szCs w:val="24"/>
          </w:rPr>
          <w:t>Budget Amendment #8 | Candy Bowman</w:t>
        </w:r>
      </w:hyperlink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numPr>
          <w:ilvl w:val="0"/>
          <w:numId w:val="2"/>
        </w:numPr>
        <w:tabs>
          <w:tab w:val="left" w:pos="500"/>
        </w:tabs>
        <w:spacing w:line="468" w:lineRule="auto"/>
        <w:ind w:left="500" w:right="6660" w:hanging="50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CITY MANAGER'S REPORT 12.a</w:t>
      </w:r>
      <w:r>
        <w:rPr>
          <w:rFonts w:eastAsia="Times New Roman"/>
          <w:color w:val="0000EE"/>
          <w:sz w:val="23"/>
          <w:szCs w:val="23"/>
        </w:rPr>
        <w:t xml:space="preserve"> </w:t>
      </w:r>
      <w:hyperlink r:id="rId21">
        <w:r>
          <w:rPr>
            <w:rFonts w:eastAsia="Times New Roman"/>
            <w:color w:val="0000EE"/>
            <w:sz w:val="23"/>
            <w:szCs w:val="23"/>
          </w:rPr>
          <w:t>Managers Report</w:t>
        </w:r>
      </w:hyperlink>
    </w:p>
    <w:p w:rsidR="001047AE" w:rsidRDefault="00771D5E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SGWASA REPORT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COMMISSIONER REPORTS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MAYOR'S REPORT</w:t>
      </w:r>
    </w:p>
    <w:p w:rsidR="001047AE" w:rsidRDefault="001047AE">
      <w:pPr>
        <w:spacing w:line="240" w:lineRule="exact"/>
        <w:rPr>
          <w:rFonts w:eastAsia="Times New Roman"/>
          <w:sz w:val="24"/>
          <w:szCs w:val="24"/>
        </w:rPr>
      </w:pPr>
    </w:p>
    <w:p w:rsidR="001047AE" w:rsidRDefault="00771D5E">
      <w:pPr>
        <w:numPr>
          <w:ilvl w:val="0"/>
          <w:numId w:val="2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1047AE" w:rsidRDefault="001047AE">
      <w:pPr>
        <w:sectPr w:rsidR="001047AE">
          <w:pgSz w:w="12240" w:h="15840"/>
          <w:pgMar w:top="831" w:right="1020" w:bottom="368" w:left="1080" w:header="0" w:footer="0" w:gutter="0"/>
          <w:cols w:space="720" w:equalWidth="0">
            <w:col w:w="10140"/>
          </w:cols>
        </w:sect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0" w:lineRule="exact"/>
        <w:rPr>
          <w:rFonts w:eastAsia="Times New Roman"/>
          <w:sz w:val="24"/>
          <w:szCs w:val="24"/>
        </w:rPr>
      </w:pPr>
    </w:p>
    <w:p w:rsidR="001047AE" w:rsidRDefault="001047AE">
      <w:pPr>
        <w:spacing w:line="204" w:lineRule="exact"/>
        <w:rPr>
          <w:rFonts w:eastAsia="Times New Roman"/>
          <w:sz w:val="24"/>
          <w:szCs w:val="24"/>
        </w:rPr>
      </w:pPr>
    </w:p>
    <w:p w:rsidR="001047AE" w:rsidRDefault="00771D5E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sectPr w:rsidR="001047AE">
      <w:type w:val="continuous"/>
      <w:pgSz w:w="12240" w:h="15840"/>
      <w:pgMar w:top="831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90"/>
    <w:multiLevelType w:val="hybridMultilevel"/>
    <w:tmpl w:val="0EB463D6"/>
    <w:lvl w:ilvl="0" w:tplc="80D02D76">
      <w:start w:val="11"/>
      <w:numFmt w:val="decimal"/>
      <w:lvlText w:val="%1."/>
      <w:lvlJc w:val="left"/>
    </w:lvl>
    <w:lvl w:ilvl="1" w:tplc="591278D4">
      <w:numFmt w:val="decimal"/>
      <w:lvlText w:val=""/>
      <w:lvlJc w:val="left"/>
    </w:lvl>
    <w:lvl w:ilvl="2" w:tplc="F71ED762">
      <w:numFmt w:val="decimal"/>
      <w:lvlText w:val=""/>
      <w:lvlJc w:val="left"/>
    </w:lvl>
    <w:lvl w:ilvl="3" w:tplc="8A904F6C">
      <w:numFmt w:val="decimal"/>
      <w:lvlText w:val=""/>
      <w:lvlJc w:val="left"/>
    </w:lvl>
    <w:lvl w:ilvl="4" w:tplc="3C96B6CC">
      <w:numFmt w:val="decimal"/>
      <w:lvlText w:val=""/>
      <w:lvlJc w:val="left"/>
    </w:lvl>
    <w:lvl w:ilvl="5" w:tplc="245E9D94">
      <w:numFmt w:val="decimal"/>
      <w:lvlText w:val=""/>
      <w:lvlJc w:val="left"/>
    </w:lvl>
    <w:lvl w:ilvl="6" w:tplc="C0703EE0">
      <w:numFmt w:val="decimal"/>
      <w:lvlText w:val=""/>
      <w:lvlJc w:val="left"/>
    </w:lvl>
    <w:lvl w:ilvl="7" w:tplc="6AFA7C18">
      <w:numFmt w:val="decimal"/>
      <w:lvlText w:val=""/>
      <w:lvlJc w:val="left"/>
    </w:lvl>
    <w:lvl w:ilvl="8" w:tplc="1F5E9DC0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ED323248"/>
    <w:lvl w:ilvl="0" w:tplc="3CFC04BE">
      <w:start w:val="1"/>
      <w:numFmt w:val="decimal"/>
      <w:lvlText w:val="%1."/>
      <w:lvlJc w:val="left"/>
    </w:lvl>
    <w:lvl w:ilvl="1" w:tplc="34FAD9A6">
      <w:numFmt w:val="decimal"/>
      <w:lvlText w:val=""/>
      <w:lvlJc w:val="left"/>
    </w:lvl>
    <w:lvl w:ilvl="2" w:tplc="3E107C46">
      <w:numFmt w:val="decimal"/>
      <w:lvlText w:val=""/>
      <w:lvlJc w:val="left"/>
    </w:lvl>
    <w:lvl w:ilvl="3" w:tplc="067891F4">
      <w:numFmt w:val="decimal"/>
      <w:lvlText w:val=""/>
      <w:lvlJc w:val="left"/>
    </w:lvl>
    <w:lvl w:ilvl="4" w:tplc="EC287CBA">
      <w:numFmt w:val="decimal"/>
      <w:lvlText w:val=""/>
      <w:lvlJc w:val="left"/>
    </w:lvl>
    <w:lvl w:ilvl="5" w:tplc="5456C796">
      <w:numFmt w:val="decimal"/>
      <w:lvlText w:val=""/>
      <w:lvlJc w:val="left"/>
    </w:lvl>
    <w:lvl w:ilvl="6" w:tplc="4EAC7236">
      <w:numFmt w:val="decimal"/>
      <w:lvlText w:val=""/>
      <w:lvlJc w:val="left"/>
    </w:lvl>
    <w:lvl w:ilvl="7" w:tplc="FE14CDE8">
      <w:numFmt w:val="decimal"/>
      <w:lvlText w:val=""/>
      <w:lvlJc w:val="left"/>
    </w:lvl>
    <w:lvl w:ilvl="8" w:tplc="E204650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wtjQ0NTEwMzEzNTNQ0lEKTi0uzszPAykwrAUArjaUNCwAAAA="/>
  </w:docVars>
  <w:rsids>
    <w:rsidRoot w:val="001047AE"/>
    <w:rsid w:val="00017DCA"/>
    <w:rsid w:val="001047AE"/>
    <w:rsid w:val="007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76BD4-F027-43A8-9FDA-27568FCE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4793ec7a816b7d4fc890259b78ed87c80." TargetMode="External"/><Relationship Id="rId13" Type="http://schemas.openxmlformats.org/officeDocument/2006/relationships/hyperlink" Target="https://d2kbkoa27fdvtw.cloudfront.net/cityofcreedmoor/66c7546b9a3bb53277f5486130d0d1340.pdf" TargetMode="External"/><Relationship Id="rId18" Type="http://schemas.openxmlformats.org/officeDocument/2006/relationships/hyperlink" Target="https://d2kbkoa27fdvtw.cloudfront.net/cityofcreedmoor/d51ef4bbdf5ac1752acff186db76f91d0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2kbkoa27fdvtw.cloudfront.net/cityofcreedmoor/31eb5df59d27f80d8fb66904463f09ec0.pdf" TargetMode="External"/><Relationship Id="rId7" Type="http://schemas.openxmlformats.org/officeDocument/2006/relationships/hyperlink" Target="https://d2kbkoa27fdvtw.cloudfront.net/cityofcreedmoor/452a02b59a5be6535b189bee444c85130.pdf" TargetMode="External"/><Relationship Id="rId12" Type="http://schemas.openxmlformats.org/officeDocument/2006/relationships/hyperlink" Target="https://d2kbkoa27fdvtw.cloudfront.net/cityofcreedmoor/137ed9f35ebbad88db4f5756fd203d200." TargetMode="External"/><Relationship Id="rId17" Type="http://schemas.openxmlformats.org/officeDocument/2006/relationships/hyperlink" Target="https://d2kbkoa27fdvtw.cloudfront.net/cityofcreedmoor/d51ef4bbdf5ac1752acff186db76f91d0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2kbkoa27fdvtw.cloudfront.net/cityofcreedmoor/4ef112f93e9f29c3fa087493af231fd50.pdf" TargetMode="External"/><Relationship Id="rId20" Type="http://schemas.openxmlformats.org/officeDocument/2006/relationships/hyperlink" Target="https://d2kbkoa27fdvtw.cloudfront.net/cityofcreedmoor/2405c831b0fa371912276961653e8baf0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9f9c5e8ff22895e7f27a83486285d0dc0.pdf" TargetMode="External"/><Relationship Id="rId11" Type="http://schemas.openxmlformats.org/officeDocument/2006/relationships/hyperlink" Target="https://d2kbkoa27fdvtw.cloudfront.net/cityofcreedmoor/2bd65f3cde6f4eb103698c53dcc1db4d0.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2kbkoa27fdvtw.cloudfront.net/cityofcreedmoor/7e0a547d0b3130d567a61aa2be2462f0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2kbkoa27fdvtw.cloudfront.net/cityofcreedmoor/4b5f8e8a501cd7adb1ed06abe5208b6b0." TargetMode="External"/><Relationship Id="rId19" Type="http://schemas.openxmlformats.org/officeDocument/2006/relationships/hyperlink" Target="https://d2kbkoa27fdvtw.cloudfront.net/cityofcreedmoor/5686e187a2302b26f1ae34f8d8920ad6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4d929f3b0bc28749804cdb05e0c62ff70." TargetMode="External"/><Relationship Id="rId14" Type="http://schemas.openxmlformats.org/officeDocument/2006/relationships/hyperlink" Target="https://d2kbkoa27fdvtw.cloudfront.net/cityofcreedmoor/c9931ceb2290cffae78b581a613a79f10.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3</cp:revision>
  <dcterms:created xsi:type="dcterms:W3CDTF">2023-02-02T19:19:00Z</dcterms:created>
  <dcterms:modified xsi:type="dcterms:W3CDTF">2023-02-02T20:56:00Z</dcterms:modified>
</cp:coreProperties>
</file>