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D9" w:rsidRDefault="00F70485" w:rsidP="004814D9">
      <w:r>
        <w:rPr>
          <w:noProof/>
        </w:rPr>
        <w:drawing>
          <wp:anchor distT="0" distB="0" distL="114300" distR="114300" simplePos="0" relativeHeight="251659264" behindDoc="1" locked="0" layoutInCell="1" allowOverlap="1" wp14:anchorId="50B847CF" wp14:editId="48A7B92C">
            <wp:simplePos x="0" y="0"/>
            <wp:positionH relativeFrom="column">
              <wp:posOffset>558800</wp:posOffset>
            </wp:positionH>
            <wp:positionV relativeFrom="paragraph">
              <wp:posOffset>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485" w:rsidRPr="00825A59" w:rsidRDefault="00F70485" w:rsidP="00F70485">
      <w:pPr>
        <w:jc w:val="center"/>
        <w:rPr>
          <w:rFonts w:ascii="Georgia" w:hAnsi="Georgia"/>
          <w:smallCaps/>
        </w:rPr>
      </w:pPr>
    </w:p>
    <w:p w:rsidR="00F70485" w:rsidRDefault="00F70485" w:rsidP="004814D9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4814D9" w:rsidRPr="004814D9" w:rsidRDefault="00F70485" w:rsidP="00F70485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 xml:space="preserve">      </w:t>
      </w:r>
      <w:r w:rsidR="004814D9" w:rsidRPr="004814D9">
        <w:rPr>
          <w:rFonts w:asciiTheme="minorHAnsi" w:hAnsiTheme="minorHAnsi"/>
          <w:b/>
          <w:sz w:val="40"/>
          <w:szCs w:val="40"/>
          <w:u w:val="single"/>
        </w:rPr>
        <w:t>PUBLIC HEARING NOTICE</w:t>
      </w:r>
    </w:p>
    <w:p w:rsidR="004814D9" w:rsidRDefault="004814D9" w:rsidP="004814D9"/>
    <w:p w:rsidR="004814D9" w:rsidRDefault="004814D9" w:rsidP="004814D9"/>
    <w:p w:rsidR="004470A2" w:rsidRDefault="004814D9" w:rsidP="004814D9">
      <w:pPr>
        <w:jc w:val="center"/>
        <w:rPr>
          <w:b/>
          <w:sz w:val="36"/>
          <w:szCs w:val="36"/>
          <w:u w:val="single"/>
        </w:rPr>
      </w:pPr>
      <w:r w:rsidRPr="004814D9">
        <w:rPr>
          <w:b/>
          <w:sz w:val="36"/>
          <w:szCs w:val="36"/>
        </w:rPr>
        <w:t xml:space="preserve">The City of Creedmoor Board of Commissioners will hold a Public Hearing </w:t>
      </w:r>
      <w:r w:rsidR="004470A2">
        <w:rPr>
          <w:b/>
          <w:sz w:val="36"/>
          <w:szCs w:val="36"/>
        </w:rPr>
        <w:t>at</w:t>
      </w:r>
      <w:r w:rsidRPr="004814D9">
        <w:rPr>
          <w:b/>
          <w:sz w:val="36"/>
          <w:szCs w:val="36"/>
        </w:rPr>
        <w:t xml:space="preserve"> their</w:t>
      </w:r>
      <w:r>
        <w:rPr>
          <w:b/>
          <w:sz w:val="36"/>
          <w:szCs w:val="36"/>
          <w:u w:val="single"/>
        </w:rPr>
        <w:t xml:space="preserve"> </w:t>
      </w:r>
    </w:p>
    <w:p w:rsidR="004814D9" w:rsidRDefault="004814D9" w:rsidP="004814D9">
      <w:pPr>
        <w:jc w:val="center"/>
        <w:rPr>
          <w:b/>
          <w:sz w:val="36"/>
          <w:szCs w:val="36"/>
          <w:u w:val="single"/>
        </w:rPr>
      </w:pPr>
      <w:r w:rsidRPr="004814D9">
        <w:rPr>
          <w:b/>
          <w:sz w:val="36"/>
          <w:szCs w:val="36"/>
          <w:u w:val="single"/>
        </w:rPr>
        <w:t>January 2, 202</w:t>
      </w:r>
      <w:r w:rsidR="004D0D27">
        <w:rPr>
          <w:b/>
          <w:sz w:val="36"/>
          <w:szCs w:val="36"/>
          <w:u w:val="single"/>
        </w:rPr>
        <w:t>4</w:t>
      </w:r>
      <w:bookmarkStart w:id="0" w:name="_GoBack"/>
      <w:bookmarkEnd w:id="0"/>
      <w:r w:rsidRPr="004814D9">
        <w:rPr>
          <w:b/>
          <w:sz w:val="36"/>
          <w:szCs w:val="36"/>
          <w:u w:val="single"/>
        </w:rPr>
        <w:t xml:space="preserve"> BOC Meeting</w:t>
      </w:r>
    </w:p>
    <w:p w:rsidR="008F258D" w:rsidRDefault="008F258D" w:rsidP="004814D9">
      <w:pPr>
        <w:jc w:val="center"/>
        <w:rPr>
          <w:b/>
          <w:sz w:val="36"/>
          <w:szCs w:val="36"/>
          <w:u w:val="single"/>
        </w:rPr>
      </w:pPr>
    </w:p>
    <w:p w:rsidR="004814D9" w:rsidRPr="004470A2" w:rsidRDefault="004814D9" w:rsidP="004814D9">
      <w:pPr>
        <w:jc w:val="center"/>
        <w:rPr>
          <w:i/>
          <w:sz w:val="36"/>
          <w:szCs w:val="36"/>
        </w:rPr>
      </w:pPr>
      <w:r w:rsidRPr="004814D9">
        <w:rPr>
          <w:sz w:val="36"/>
          <w:szCs w:val="36"/>
        </w:rPr>
        <w:t xml:space="preserve"> </w:t>
      </w:r>
      <w:r w:rsidRPr="004470A2">
        <w:rPr>
          <w:i/>
          <w:sz w:val="36"/>
          <w:szCs w:val="36"/>
        </w:rPr>
        <w:t>6 p.m.</w:t>
      </w:r>
    </w:p>
    <w:p w:rsidR="004814D9" w:rsidRPr="004470A2" w:rsidRDefault="004814D9" w:rsidP="004814D9">
      <w:pPr>
        <w:jc w:val="center"/>
        <w:rPr>
          <w:i/>
          <w:sz w:val="36"/>
          <w:szCs w:val="36"/>
        </w:rPr>
      </w:pPr>
      <w:r w:rsidRPr="004470A2">
        <w:rPr>
          <w:i/>
          <w:sz w:val="36"/>
          <w:szCs w:val="36"/>
        </w:rPr>
        <w:t xml:space="preserve"> in the Boardroom at City Hall, 111 Masonic Street, Creedmoor, N</w:t>
      </w:r>
      <w:r w:rsidR="008F258D" w:rsidRPr="004470A2">
        <w:rPr>
          <w:i/>
          <w:sz w:val="36"/>
          <w:szCs w:val="36"/>
        </w:rPr>
        <w:t>.</w:t>
      </w:r>
      <w:r w:rsidRPr="004470A2">
        <w:rPr>
          <w:i/>
          <w:sz w:val="36"/>
          <w:szCs w:val="36"/>
        </w:rPr>
        <w:t>C</w:t>
      </w:r>
      <w:r w:rsidR="008F258D" w:rsidRPr="004470A2">
        <w:rPr>
          <w:i/>
          <w:sz w:val="36"/>
          <w:szCs w:val="36"/>
        </w:rPr>
        <w:t>.</w:t>
      </w:r>
    </w:p>
    <w:p w:rsidR="008F258D" w:rsidRPr="004814D9" w:rsidRDefault="008F258D" w:rsidP="004814D9">
      <w:pPr>
        <w:jc w:val="center"/>
        <w:rPr>
          <w:sz w:val="36"/>
          <w:szCs w:val="36"/>
        </w:rPr>
      </w:pPr>
    </w:p>
    <w:p w:rsidR="004814D9" w:rsidRPr="004814D9" w:rsidRDefault="004814D9" w:rsidP="004814D9">
      <w:pPr>
        <w:jc w:val="center"/>
        <w:rPr>
          <w:sz w:val="36"/>
          <w:szCs w:val="36"/>
        </w:rPr>
      </w:pPr>
      <w:r w:rsidRPr="004814D9">
        <w:rPr>
          <w:sz w:val="36"/>
          <w:szCs w:val="36"/>
        </w:rPr>
        <w:t xml:space="preserve"> </w:t>
      </w:r>
      <w:r w:rsidR="008F258D">
        <w:rPr>
          <w:sz w:val="36"/>
          <w:szCs w:val="36"/>
        </w:rPr>
        <w:t>T</w:t>
      </w:r>
      <w:r w:rsidRPr="004814D9">
        <w:rPr>
          <w:sz w:val="36"/>
          <w:szCs w:val="36"/>
        </w:rPr>
        <w:t>he City of Creedmoor Board of Commissioners will consider an ordinance amending the City Charter such that a mayor shall be elected every four (4) years instead of every two (2) years pursuant to N.C. Gen. Stat. § 160A-101(8)(a.).</w:t>
      </w:r>
    </w:p>
    <w:p w:rsidR="004814D9" w:rsidRPr="004814D9" w:rsidRDefault="004814D9" w:rsidP="004814D9">
      <w:pPr>
        <w:jc w:val="center"/>
        <w:rPr>
          <w:sz w:val="36"/>
          <w:szCs w:val="36"/>
        </w:rPr>
      </w:pPr>
    </w:p>
    <w:p w:rsidR="004814D9" w:rsidRPr="00124475" w:rsidRDefault="004814D9" w:rsidP="004814D9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5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4814D9" w:rsidRDefault="004814D9" w:rsidP="004814D9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857BF2" w:rsidRDefault="00857BF2"/>
    <w:sectPr w:rsidR="0085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QUSBmYmlkaWhkbmpko6SsGpxcWZ+XkgBYa1AETAlBcsAAAA"/>
  </w:docVars>
  <w:rsids>
    <w:rsidRoot w:val="004814D9"/>
    <w:rsid w:val="004470A2"/>
    <w:rsid w:val="004814D9"/>
    <w:rsid w:val="004D0D27"/>
    <w:rsid w:val="00857BF2"/>
    <w:rsid w:val="008F258D"/>
    <w:rsid w:val="00F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38D"/>
  <w15:chartTrackingRefBased/>
  <w15:docId w15:val="{0CDA21E9-0397-481F-A547-D3BD4912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1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use@cityofcreedmoo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Rouse</dc:creator>
  <cp:keywords/>
  <dc:description/>
  <cp:lastModifiedBy>Barbara Rouse</cp:lastModifiedBy>
  <cp:revision>4</cp:revision>
  <dcterms:created xsi:type="dcterms:W3CDTF">2023-11-22T13:24:00Z</dcterms:created>
  <dcterms:modified xsi:type="dcterms:W3CDTF">2023-12-19T19:02:00Z</dcterms:modified>
</cp:coreProperties>
</file>