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0D" w:rsidRDefault="0049760D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78630D" w:rsidRDefault="0049760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30D" w:rsidRDefault="0049760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BOARD OF COMMISSIONERS</w:t>
      </w:r>
    </w:p>
    <w:p w:rsidR="0078630D" w:rsidRDefault="0049760D">
      <w:pPr>
        <w:spacing w:line="232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78630D" w:rsidRDefault="0049760D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MARCH 18, 2024</w:t>
      </w:r>
    </w:p>
    <w:p w:rsidR="0078630D" w:rsidRDefault="0049760D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78630D" w:rsidRDefault="0078630D">
      <w:pPr>
        <w:spacing w:line="200" w:lineRule="exact"/>
        <w:rPr>
          <w:sz w:val="24"/>
          <w:szCs w:val="24"/>
        </w:rPr>
      </w:pPr>
    </w:p>
    <w:p w:rsidR="0078630D" w:rsidRDefault="0078630D">
      <w:pPr>
        <w:spacing w:line="200" w:lineRule="exact"/>
        <w:rPr>
          <w:sz w:val="24"/>
          <w:szCs w:val="24"/>
        </w:rPr>
      </w:pPr>
    </w:p>
    <w:p w:rsidR="0078630D" w:rsidRDefault="0078630D">
      <w:pPr>
        <w:spacing w:line="200" w:lineRule="exact"/>
        <w:rPr>
          <w:sz w:val="24"/>
          <w:szCs w:val="24"/>
        </w:rPr>
      </w:pPr>
    </w:p>
    <w:p w:rsidR="0078630D" w:rsidRDefault="0078630D">
      <w:pPr>
        <w:spacing w:line="272" w:lineRule="exact"/>
        <w:rPr>
          <w:sz w:val="24"/>
          <w:szCs w:val="24"/>
        </w:rPr>
      </w:pPr>
    </w:p>
    <w:p w:rsidR="0078630D" w:rsidRDefault="0049760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Way</w:t>
      </w:r>
    </w:p>
    <w:p w:rsidR="0078630D" w:rsidRDefault="0078630D">
      <w:pPr>
        <w:spacing w:line="240" w:lineRule="exact"/>
        <w:rPr>
          <w:rFonts w:eastAsia="Times New Roman"/>
          <w:sz w:val="24"/>
          <w:szCs w:val="24"/>
        </w:rPr>
      </w:pPr>
    </w:p>
    <w:p w:rsidR="0078630D" w:rsidRDefault="0049760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Wilkins</w:t>
      </w:r>
    </w:p>
    <w:p w:rsidR="0078630D" w:rsidRDefault="0078630D">
      <w:pPr>
        <w:spacing w:line="240" w:lineRule="exact"/>
        <w:rPr>
          <w:rFonts w:eastAsia="Times New Roman"/>
          <w:sz w:val="24"/>
          <w:szCs w:val="24"/>
        </w:rPr>
      </w:pPr>
    </w:p>
    <w:p w:rsidR="0078630D" w:rsidRDefault="0049760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78630D" w:rsidRDefault="0078630D">
      <w:pPr>
        <w:spacing w:line="240" w:lineRule="exact"/>
        <w:rPr>
          <w:rFonts w:eastAsia="Times New Roman"/>
          <w:sz w:val="24"/>
          <w:szCs w:val="24"/>
        </w:rPr>
      </w:pPr>
    </w:p>
    <w:p w:rsidR="0078630D" w:rsidRDefault="0049760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78630D" w:rsidRDefault="0078630D">
      <w:pPr>
        <w:spacing w:line="240" w:lineRule="exact"/>
        <w:rPr>
          <w:rFonts w:eastAsia="Times New Roman"/>
          <w:sz w:val="24"/>
          <w:szCs w:val="24"/>
        </w:rPr>
      </w:pPr>
    </w:p>
    <w:p w:rsidR="0078630D" w:rsidRDefault="0049760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78630D" w:rsidRDefault="0078630D">
      <w:pPr>
        <w:spacing w:line="234" w:lineRule="exact"/>
        <w:rPr>
          <w:rFonts w:eastAsia="Times New Roman"/>
          <w:sz w:val="24"/>
          <w:szCs w:val="24"/>
        </w:rPr>
      </w:pPr>
    </w:p>
    <w:p w:rsidR="0078630D" w:rsidRDefault="0049760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Monthly Financial Report Ending February 29, 2024 |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78630D" w:rsidRDefault="0078630D">
      <w:pPr>
        <w:spacing w:line="246" w:lineRule="exact"/>
        <w:rPr>
          <w:sz w:val="24"/>
          <w:szCs w:val="24"/>
        </w:rPr>
      </w:pPr>
    </w:p>
    <w:p w:rsidR="0078630D" w:rsidRDefault="0049760D">
      <w:pPr>
        <w:tabs>
          <w:tab w:val="left" w:pos="960"/>
        </w:tabs>
        <w:spacing w:line="271" w:lineRule="auto"/>
        <w:ind w:left="980" w:right="280" w:hanging="491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ab/>
      </w:r>
      <w:hyperlink r:id="rId7">
        <w:r>
          <w:rPr>
            <w:rFonts w:eastAsia="Times New Roman"/>
            <w:color w:val="0000EE"/>
            <w:sz w:val="24"/>
            <w:szCs w:val="24"/>
          </w:rPr>
          <w:t>Budget Workshop Update for the FY 2024-2025 Annual Operating Budget | Michael Turner</w:t>
        </w:r>
      </w:hyperlink>
      <w:r>
        <w:rPr>
          <w:rFonts w:eastAsia="Times New Roman"/>
          <w:color w:val="0000EE"/>
          <w:sz w:val="24"/>
          <w:szCs w:val="24"/>
        </w:rPr>
        <w:t xml:space="preserve"> </w:t>
      </w:r>
      <w:hyperlink r:id="rId8">
        <w:r>
          <w:rPr>
            <w:rFonts w:eastAsia="Times New Roman"/>
            <w:color w:val="0000EE"/>
            <w:sz w:val="24"/>
            <w:szCs w:val="24"/>
          </w:rPr>
          <w:t>&amp; Lee Faines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78630D" w:rsidRDefault="0078630D">
      <w:pPr>
        <w:spacing w:line="163" w:lineRule="exact"/>
        <w:rPr>
          <w:sz w:val="20"/>
          <w:szCs w:val="20"/>
        </w:rPr>
      </w:pPr>
    </w:p>
    <w:p w:rsidR="0078630D" w:rsidRDefault="0049760D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ab/>
      </w:r>
      <w:hyperlink r:id="rId9">
        <w:r>
          <w:rPr>
            <w:rFonts w:eastAsia="Times New Roman"/>
            <w:color w:val="0000EE"/>
            <w:sz w:val="24"/>
            <w:szCs w:val="24"/>
          </w:rPr>
          <w:t>Stormwater Fee Rate Study | Jennifer Tavantsis, Raftelis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  <w:bookmarkStart w:id="0" w:name="_GoBack"/>
      <w:bookmarkEnd w:id="0"/>
    </w:p>
    <w:p w:rsidR="0078630D" w:rsidRDefault="0078630D">
      <w:pPr>
        <w:spacing w:line="246" w:lineRule="exact"/>
        <w:rPr>
          <w:sz w:val="20"/>
          <w:szCs w:val="20"/>
        </w:rPr>
      </w:pPr>
    </w:p>
    <w:p w:rsidR="0078630D" w:rsidRDefault="0049760D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78630D" w:rsidRDefault="0078630D">
      <w:pPr>
        <w:spacing w:line="240" w:lineRule="exact"/>
        <w:rPr>
          <w:sz w:val="20"/>
          <w:szCs w:val="20"/>
        </w:rPr>
      </w:pPr>
    </w:p>
    <w:p w:rsidR="0078630D" w:rsidRDefault="0049760D">
      <w:pPr>
        <w:ind w:right="6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AFTER MEETING DOCUMENTS</w:t>
      </w:r>
    </w:p>
    <w:p w:rsidR="0078630D" w:rsidRDefault="0078630D">
      <w:pPr>
        <w:spacing w:line="240" w:lineRule="exact"/>
        <w:rPr>
          <w:sz w:val="20"/>
          <w:szCs w:val="20"/>
        </w:rPr>
      </w:pPr>
    </w:p>
    <w:p w:rsidR="0078630D" w:rsidRDefault="0049760D">
      <w:pPr>
        <w:ind w:left="500"/>
        <w:rPr>
          <w:rFonts w:eastAsia="Times New Roman"/>
          <w:color w:val="0000EE"/>
          <w:sz w:val="24"/>
          <w:szCs w:val="24"/>
        </w:rPr>
      </w:pPr>
      <w:hyperlink r:id="rId10">
        <w:r>
          <w:rPr>
            <w:rFonts w:eastAsia="Times New Roman"/>
            <w:color w:val="0000EE"/>
            <w:sz w:val="24"/>
            <w:szCs w:val="24"/>
          </w:rPr>
          <w:t>After Meeting Document</w:t>
        </w:r>
      </w:hyperlink>
    </w:p>
    <w:p w:rsidR="0078630D" w:rsidRDefault="0078630D">
      <w:pPr>
        <w:sectPr w:rsidR="0078630D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0" w:lineRule="exact"/>
        <w:rPr>
          <w:sz w:val="20"/>
          <w:szCs w:val="20"/>
        </w:rPr>
      </w:pPr>
    </w:p>
    <w:p w:rsidR="0078630D" w:rsidRDefault="0078630D">
      <w:pPr>
        <w:spacing w:line="204" w:lineRule="exact"/>
        <w:rPr>
          <w:sz w:val="20"/>
          <w:szCs w:val="20"/>
        </w:rPr>
      </w:pPr>
    </w:p>
    <w:p w:rsidR="0078630D" w:rsidRDefault="0049760D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78630D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80082022"/>
    <w:lvl w:ilvl="0" w:tplc="2CF0561C">
      <w:start w:val="6"/>
      <w:numFmt w:val="decimal"/>
      <w:lvlText w:val="%1."/>
      <w:lvlJc w:val="left"/>
    </w:lvl>
    <w:lvl w:ilvl="1" w:tplc="DD6E4E72">
      <w:numFmt w:val="decimal"/>
      <w:lvlText w:val=""/>
      <w:lvlJc w:val="left"/>
    </w:lvl>
    <w:lvl w:ilvl="2" w:tplc="CE66CC7A">
      <w:numFmt w:val="decimal"/>
      <w:lvlText w:val=""/>
      <w:lvlJc w:val="left"/>
    </w:lvl>
    <w:lvl w:ilvl="3" w:tplc="EDB25ABE">
      <w:numFmt w:val="decimal"/>
      <w:lvlText w:val=""/>
      <w:lvlJc w:val="left"/>
    </w:lvl>
    <w:lvl w:ilvl="4" w:tplc="A1BA0E26">
      <w:numFmt w:val="decimal"/>
      <w:lvlText w:val=""/>
      <w:lvlJc w:val="left"/>
    </w:lvl>
    <w:lvl w:ilvl="5" w:tplc="040A3C72">
      <w:numFmt w:val="decimal"/>
      <w:lvlText w:val=""/>
      <w:lvlJc w:val="left"/>
    </w:lvl>
    <w:lvl w:ilvl="6" w:tplc="409AC7C8">
      <w:numFmt w:val="decimal"/>
      <w:lvlText w:val=""/>
      <w:lvlJc w:val="left"/>
    </w:lvl>
    <w:lvl w:ilvl="7" w:tplc="DDD4CDF2">
      <w:numFmt w:val="decimal"/>
      <w:lvlText w:val=""/>
      <w:lvlJc w:val="left"/>
    </w:lvl>
    <w:lvl w:ilvl="8" w:tplc="486CC1B0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2402E6B8"/>
    <w:lvl w:ilvl="0" w:tplc="C54CAF38">
      <w:start w:val="1"/>
      <w:numFmt w:val="decimal"/>
      <w:lvlText w:val="%1."/>
      <w:lvlJc w:val="left"/>
    </w:lvl>
    <w:lvl w:ilvl="1" w:tplc="630663E8">
      <w:numFmt w:val="decimal"/>
      <w:lvlText w:val=""/>
      <w:lvlJc w:val="left"/>
    </w:lvl>
    <w:lvl w:ilvl="2" w:tplc="2E9EE36C">
      <w:numFmt w:val="decimal"/>
      <w:lvlText w:val=""/>
      <w:lvlJc w:val="left"/>
    </w:lvl>
    <w:lvl w:ilvl="3" w:tplc="3A3456C6">
      <w:numFmt w:val="decimal"/>
      <w:lvlText w:val=""/>
      <w:lvlJc w:val="left"/>
    </w:lvl>
    <w:lvl w:ilvl="4" w:tplc="504E5984">
      <w:numFmt w:val="decimal"/>
      <w:lvlText w:val=""/>
      <w:lvlJc w:val="left"/>
    </w:lvl>
    <w:lvl w:ilvl="5" w:tplc="7FDA4054">
      <w:numFmt w:val="decimal"/>
      <w:lvlText w:val=""/>
      <w:lvlJc w:val="left"/>
    </w:lvl>
    <w:lvl w:ilvl="6" w:tplc="221E3B96">
      <w:numFmt w:val="decimal"/>
      <w:lvlText w:val=""/>
      <w:lvlJc w:val="left"/>
    </w:lvl>
    <w:lvl w:ilvl="7" w:tplc="3648CC10">
      <w:numFmt w:val="decimal"/>
      <w:lvlText w:val=""/>
      <w:lvlJc w:val="left"/>
    </w:lvl>
    <w:lvl w:ilvl="8" w:tplc="37CCFAD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0sDSztDQ2MDSyNDZV0lEKTi0uzszPAykwrAUAoc1bmSwAAAA="/>
  </w:docVars>
  <w:rsids>
    <w:rsidRoot w:val="0078630D"/>
    <w:rsid w:val="0049760D"/>
    <w:rsid w:val="007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1D5A7-DF54-4982-8E6C-13FAA540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0ae5b88159c2a49db83254382d5d61fc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0ae5b88159c2a49db83254382d5d61fc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5c0f031570b82b0d143cac5d55b2f3430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2kbkoa27fdvtw.cloudfront.net/cityofcreedmoor/48b2bc2c1ca488c56c8a635c7c0e3b1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1bac4e45d08c1ee07a47b9684895737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2024-03-14T17:08:00Z</dcterms:created>
  <dcterms:modified xsi:type="dcterms:W3CDTF">2024-03-14T17:08:00Z</dcterms:modified>
</cp:coreProperties>
</file>